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eastAsia" w:ascii="宋体" w:hAnsi="宋体"/>
          <w:color w:val="000000"/>
          <w:lang w:val="en-US" w:eastAsia="zh-CN"/>
        </w:rPr>
        <w:t>1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19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6CB7A69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4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WCS标准版V1.0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50655CE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2025.12.19</w:t>
            </w:r>
          </w:p>
        </w:tc>
        <w:tc>
          <w:tcPr>
            <w:tcW w:w="1611" w:type="dxa"/>
          </w:tcPr>
          <w:p w14:paraId="1F35953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1.1</w:t>
            </w:r>
          </w:p>
        </w:tc>
        <w:tc>
          <w:tcPr>
            <w:tcW w:w="3218" w:type="dxa"/>
          </w:tcPr>
          <w:p w14:paraId="18D2A294">
            <w:p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增加接口：</w:t>
            </w:r>
          </w:p>
          <w:p w14:paraId="122BD9AC">
            <w:pPr>
              <w:numPr>
                <w:ilvl w:val="0"/>
                <w:numId w:val="2"/>
              </w:num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WCS申请任务重新分配入库库位接口</w:t>
            </w:r>
          </w:p>
          <w:p w14:paraId="5F30A18A">
            <w:pPr>
              <w:numPr>
                <w:ilvl w:val="0"/>
                <w:numId w:val="2"/>
              </w:num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</w:t>
            </w:r>
            <w:r>
              <w:rPr>
                <w:rFonts w:hint="default" w:ascii="宋体" w:hAnsi="宋体"/>
                <w:color w:val="000000"/>
                <w:lang w:val="en-US"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65EA6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904F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39DE1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2053F5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558F4B47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_Toc3363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_Toc3363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25341478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_Toc32581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_Toc32581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9CF755E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_Toc25136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_Toc25136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61247A2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_Toc9135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_Toc9135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34E00B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_Toc7647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_Toc7647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27D74C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_Toc15094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_Toc15094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D5D577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_Toc10671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_Toc10671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D31CB9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_Toc4277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_Toc4277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20F18E7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_Toc29310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_Toc29310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CBB8D0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_Toc14144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_Toc14144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0F5DF9F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_Toc24215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_Toc24215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0815B9E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_Toc11246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_Toc11246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230AA5DE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_Toc19775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_Toc19775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F8C3E9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_Toc4861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_Toc4861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5DEEB7A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_Toc13221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_Toc13221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EB7096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_Toc28467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_Toc28467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4C9D9A6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_Toc19047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_Toc19047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31DFAA74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_Toc7144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_Toc7144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062538F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_Toc6140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_Toc6140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486FE60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_Toc17450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返回值</w:t>
          </w:r>
          <w:r>
            <w:tab/>
          </w:r>
          <w:r>
            <w:fldChar w:fldCharType="begin"/>
          </w:r>
          <w:r>
            <w:instrText xml:space="preserve"> PAGEREF _Toc17450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1685C04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_Toc18381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_Toc18381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78DC11A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_Toc10252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43011CA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_Toc31431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请求规范</w:t>
          </w:r>
          <w:r>
            <w:tab/>
          </w:r>
          <w:r>
            <w:fldChar w:fldCharType="begin"/>
          </w:r>
          <w:r>
            <w:instrText xml:space="preserve"> PAGEREF _Toc31431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4968DF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_Toc18786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6.3.3 返回值</w:t>
          </w:r>
          <w:r>
            <w:tab/>
          </w:r>
          <w:r>
            <w:fldChar w:fldCharType="begin"/>
          </w:r>
          <w:r>
            <w:instrText xml:space="preserve"> PAGEREF _Toc18786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0A176AD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_Toc26012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_Toc26012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083B625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_Toc9084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_Toc9084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016C530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_Toc29215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请求规范</w:t>
          </w:r>
          <w:r>
            <w:tab/>
          </w:r>
          <w:r>
            <w:fldChar w:fldCharType="begin"/>
          </w:r>
          <w:r>
            <w:instrText xml:space="preserve"> PAGEREF _Toc29215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59404B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_Toc28063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6.4.3 返回值</w:t>
          </w:r>
          <w:r>
            <w:tab/>
          </w:r>
          <w:r>
            <w:fldChar w:fldCharType="begin"/>
          </w:r>
          <w:r>
            <w:instrText xml:space="preserve"> PAGEREF _Toc28063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589E12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_Toc1109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_Toc1109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3FD26F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_Toc9797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_Toc9797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19208F1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_Toc18735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_Toc18735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3F3156D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_Toc21874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_Toc21874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77C6C7F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_Toc25619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_Toc25619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7A7756E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_Toc9889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_Toc9889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463B386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_Toc14742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_Toc14742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0486B27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_Toc16141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_Toc16141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5510F16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_Toc18707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val="en-US"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_Toc18707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38749F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_Toc7021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_Toc7021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646DA48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_Toc21516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_Toc21516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06555B9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_Toc22614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_Toc22614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22336F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_Toc18803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6.8 </w:t>
          </w:r>
          <w:r>
            <w:rPr>
              <w:rFonts w:hint="eastAsia" w:ascii="宋体" w:hAnsi="宋体"/>
              <w:lang w:val="en-US"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_Toc18803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2F85299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_Toc8925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6.8.1 接口前言</w:t>
          </w:r>
          <w:r>
            <w:tab/>
          </w:r>
          <w:r>
            <w:fldChar w:fldCharType="begin"/>
          </w:r>
          <w:r>
            <w:instrText xml:space="preserve"> PAGEREF _Toc8925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33ECD3E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_Toc23625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6.8.2 请求规范</w:t>
          </w:r>
          <w:r>
            <w:tab/>
          </w:r>
          <w:r>
            <w:fldChar w:fldCharType="begin"/>
          </w:r>
          <w:r>
            <w:instrText xml:space="preserve"> PAGEREF _Toc23625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E75FAF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_Toc15162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6.9 </w:t>
          </w:r>
          <w:r>
            <w:rPr>
              <w:rFonts w:hint="eastAsia" w:ascii="宋体" w:hAnsi="宋体"/>
              <w:lang w:val="en-US" w:eastAsia="zh-CN"/>
            </w:rPr>
            <w:t>WCS申请任务重新分配入库</w:t>
          </w:r>
          <w:r>
            <w:tab/>
          </w:r>
          <w:r>
            <w:fldChar w:fldCharType="begin"/>
          </w:r>
          <w:r>
            <w:instrText xml:space="preserve"> PAGEREF _Toc15162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20A3460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_Toc10298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6.9.1 接口前言</w:t>
          </w:r>
          <w:r>
            <w:tab/>
          </w:r>
          <w:r>
            <w:fldChar w:fldCharType="begin"/>
          </w:r>
          <w:r>
            <w:instrText xml:space="preserve"> PAGEREF _Toc10298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2932BAA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_Toc367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6.9.2 请求规范</w:t>
          </w:r>
          <w:r>
            <w:tab/>
          </w:r>
          <w:r>
            <w:fldChar w:fldCharType="begin"/>
          </w:r>
          <w:r>
            <w:instrText xml:space="preserve"> PAGEREF _Toc367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292CA58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_Toc7203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6.9.3 返回值</w:t>
          </w:r>
          <w:r>
            <w:tab/>
          </w:r>
          <w:r>
            <w:fldChar w:fldCharType="begin"/>
          </w:r>
          <w:r>
            <w:instrText xml:space="preserve"> PAGEREF _Toc7203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4B36BE3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_Toc1092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6.10 </w:t>
          </w:r>
          <w:r>
            <w:rPr>
              <w:rFonts w:hint="eastAsia" w:ascii="宋体" w:hAnsi="宋体"/>
              <w:lang w:val="en-US" w:eastAsia="zh-CN"/>
            </w:rPr>
            <w:t>WCS申请在库库位更换库位</w:t>
          </w:r>
          <w:r>
            <w:tab/>
          </w:r>
          <w:r>
            <w:fldChar w:fldCharType="begin"/>
          </w:r>
          <w:r>
            <w:instrText xml:space="preserve"> PAGEREF _Toc1092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8A98C9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_Toc24985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6.10.1 接口前言</w:t>
          </w:r>
          <w:r>
            <w:tab/>
          </w:r>
          <w:r>
            <w:fldChar w:fldCharType="begin"/>
          </w:r>
          <w:r>
            <w:instrText xml:space="preserve"> PAGEREF _Toc24985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0FD445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_Toc3357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6.10.2 请求规范</w:t>
          </w:r>
          <w:r>
            <w:tab/>
          </w:r>
          <w:r>
            <w:fldChar w:fldCharType="begin"/>
          </w:r>
          <w:r>
            <w:instrText xml:space="preserve"> PAGEREF _Toc3357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550A3A9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_Toc29174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6.10.3 返回值</w:t>
          </w:r>
          <w:r>
            <w:tab/>
          </w:r>
          <w:r>
            <w:fldChar w:fldCharType="begin"/>
          </w:r>
          <w:r>
            <w:instrText xml:space="preserve"> PAGEREF _Toc29174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  <w:bookmarkStart w:id="63" w:name="_GoBack"/>
      <w:bookmarkEnd w:id="63"/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3363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32581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5136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9135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7647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5094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0671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4277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9310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4144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24215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1246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9775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4861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3221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28467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托盘码</w:t>
            </w:r>
          </w:p>
        </w:tc>
      </w:tr>
      <w:tr w14:paraId="74C2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  <w:tr w14:paraId="5441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locType1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库位高度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894DB84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894DB84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9047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C79BB0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662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D65D0C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55B856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140511A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2BB22F5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5B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9FD3C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CADD4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6E2416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0FA61AE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192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4FBFDD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01F619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2FC43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2775C91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7CF4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1A2682B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7A4A1C6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4A0C16E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2CC4244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6069F4C1">
      <w:pPr>
        <w:pStyle w:val="3"/>
        <w:ind w:left="0" w:leftChars="0" w:firstLine="420" w:firstLineChars="0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27FF6E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B27FF6E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7144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6140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803D43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</w:t>
            </w:r>
            <w:r>
              <w:rPr>
                <w:rFonts w:hint="eastAsia" w:ascii="宋体" w:hAnsi="宋体"/>
                <w:color w:val="000000"/>
                <w:lang w:eastAsia="zh-CN"/>
              </w:rPr>
              <w:t>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7450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8381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10252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3A6F78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</w:t>
      </w:r>
      <w:r>
        <w:rPr>
          <w:rFonts w:hint="eastAsia" w:ascii="宋体" w:hAnsi="宋体"/>
          <w:color w:val="000000"/>
          <w:lang w:val="en-US" w:eastAsia="zh-CN"/>
        </w:rPr>
        <w:t>相同巷道</w:t>
      </w:r>
      <w:r>
        <w:rPr>
          <w:rFonts w:hint="eastAsia" w:ascii="宋体" w:hAnsi="宋体"/>
          <w:color w:val="000000"/>
          <w:lang w:eastAsia="zh-CN"/>
        </w:rPr>
        <w:t>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31431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8786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26012"/>
      <w:r>
        <w:rPr>
          <w:rFonts w:hint="eastAsia" w:ascii="宋体" w:hAnsi="宋体"/>
          <w:color w:val="000000"/>
          <w:lang w:eastAsia="zh-CN"/>
        </w:rPr>
        <w:t>设备状态</w:t>
      </w:r>
      <w:bookmarkEnd w:id="36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9084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D6F71E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6E630B1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9215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28063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0" w:name="_Toc1109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0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9797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5AEB4D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43F85FE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8735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A64E09B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58F94C18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3BD83D84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67AC321D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A64E09B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58F94C18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3BD83D84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67AC321D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21874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47CF3AB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160494FB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,</w:t>
                            </w:r>
                          </w:p>
                          <w:p w14:paraId="4CABB463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47CF3AB"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160494FB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,</w:t>
                      </w:r>
                    </w:p>
                    <w:p w14:paraId="4CABB463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4" w:name="_Toc25619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4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9889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7AC5467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F10892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4742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6141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5D7A5E7A">
                            <w:pPr>
                              <w:ind w:firstLine="420" w:firstLineChars="0"/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0D7DB4F4">
                            <w:pPr>
                              <w:ind w:firstLine="420" w:firstLine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"locSts":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F</w:t>
                            </w: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,</w:t>
                            </w:r>
                          </w:p>
                          <w:p w14:paraId="7D099AD4">
                            <w:pPr>
                              <w:ind w:firstLine="420" w:firstLine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178F123D">
                            <w:pPr>
                              <w:ind w:firstLine="420" w:firstLineChars="0"/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t>",</w:t>
                            </w:r>
                          </w:p>
                          <w:p w14:paraId="41D419CB">
                            <w:pPr>
                              <w:ind w:firstLine="420" w:firstLine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,</w:t>
                            </w:r>
                          </w:p>
                          <w:p w14:paraId="6F9ADECB">
                            <w:pPr>
                              <w:ind w:firstLine="420" w:firstLine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barcode</w:t>
                            </w:r>
                            <w:r>
                              <w:t>": ""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5D7A5E7A">
                      <w:pPr>
                        <w:ind w:firstLine="420" w:firstLineChars="0"/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0D7DB4F4">
                      <w:pPr>
                        <w:ind w:firstLine="420" w:firstLineChars="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"locSts":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F</w:t>
                      </w:r>
                      <w: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,</w:t>
                      </w:r>
                    </w:p>
                    <w:p w14:paraId="7D099AD4">
                      <w:pPr>
                        <w:ind w:firstLine="420" w:firstLineChars="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178F123D">
                      <w:pPr>
                        <w:ind w:firstLine="420" w:firstLineChars="0"/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t>",</w:t>
                      </w:r>
                    </w:p>
                    <w:p w14:paraId="41D419CB">
                      <w:pPr>
                        <w:ind w:firstLine="420" w:firstLineChars="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,</w:t>
                      </w:r>
                    </w:p>
                    <w:p w14:paraId="6F9ADECB">
                      <w:pPr>
                        <w:ind w:firstLine="420" w:firstLineChars="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barcode</w:t>
                      </w:r>
                      <w:r>
                        <w:t>": ""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8" w:name="_Toc18707"/>
      <w:r>
        <w:rPr>
          <w:rFonts w:hint="eastAsia" w:ascii="宋体" w:hAnsi="宋体"/>
          <w:color w:val="000000"/>
          <w:lang w:val="en-US" w:eastAsia="zh-CN"/>
        </w:rPr>
        <w:t>查询任务</w:t>
      </w:r>
      <w:bookmarkEnd w:id="48"/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7021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0F155A8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73DA998B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21516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</w:tc>
      </w:tr>
      <w:tr w14:paraId="13E2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22614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1E4E320">
      <w:pPr>
        <w:rPr>
          <w:lang w:eastAsia="zh-CN"/>
        </w:rPr>
      </w:pPr>
    </w:p>
    <w:p w14:paraId="6C348FF7">
      <w:pPr>
        <w:rPr>
          <w:lang w:eastAsia="zh-CN"/>
        </w:rPr>
      </w:pPr>
    </w:p>
    <w:p w14:paraId="45EA05F0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52" w:name="_Toc18803"/>
      <w:r>
        <w:rPr>
          <w:rFonts w:hint="eastAsia" w:ascii="宋体" w:hAnsi="宋体"/>
          <w:color w:val="000000"/>
          <w:lang w:val="en-US" w:eastAsia="zh-CN"/>
        </w:rPr>
        <w:t>WCS上报通知</w:t>
      </w:r>
      <w:bookmarkEnd w:id="52"/>
    </w:p>
    <w:p w14:paraId="673D549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8925"/>
      <w:r>
        <w:rPr>
          <w:rFonts w:hint="eastAsia" w:ascii="宋体" w:hAnsi="宋体"/>
          <w:color w:val="000000"/>
          <w:lang w:eastAsia="zh-CN"/>
        </w:rPr>
        <w:t>接口前言</w:t>
      </w:r>
      <w:bookmarkEnd w:id="53"/>
    </w:p>
    <w:p w14:paraId="7EA1FC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B1F440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60AD0B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WCS上报系统通知</w:t>
      </w:r>
    </w:p>
    <w:p w14:paraId="08FF406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23625"/>
      <w:r>
        <w:rPr>
          <w:rFonts w:hint="eastAsia" w:ascii="宋体" w:hAnsi="宋体"/>
          <w:color w:val="000000"/>
          <w:lang w:eastAsia="zh-CN"/>
        </w:rPr>
        <w:t>请求规范</w:t>
      </w:r>
      <w:bookmarkEnd w:id="54"/>
    </w:p>
    <w:p w14:paraId="5B043F7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D4C7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62BB5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E8B8AF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65AB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C1D2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DCB0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93B1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35F4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C110B9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report</w:t>
            </w:r>
          </w:p>
        </w:tc>
      </w:tr>
      <w:tr w14:paraId="20C8F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16D4D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E53ED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FCB772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AA11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8D3BF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518D001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3EE9C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DA64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90C97F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DF396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61D8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通知流水号</w:t>
            </w:r>
          </w:p>
        </w:tc>
      </w:tr>
      <w:tr w14:paraId="6F17A3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2C4A71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A92810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E5B09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通知类型：task</w:t>
            </w:r>
          </w:p>
        </w:tc>
      </w:tr>
      <w:tr w14:paraId="09E26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086E0C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D99B8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A05C71E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设备号</w:t>
            </w:r>
          </w:p>
        </w:tc>
      </w:tr>
      <w:tr w14:paraId="47F38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D04EAA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77C88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75372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WCS工作号</w:t>
            </w:r>
          </w:p>
        </w:tc>
      </w:tr>
      <w:tr w14:paraId="7E8D34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688EC2E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7C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DAB8C3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上级系统工作号</w:t>
            </w:r>
          </w:p>
        </w:tc>
      </w:tr>
      <w:tr w14:paraId="63FED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E49FD9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55D174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94FD76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消息类型：task_complete、task_cancel</w:t>
            </w:r>
          </w:p>
        </w:tc>
      </w:tr>
      <w:tr w14:paraId="5529F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2D51F28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5CDF3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67F9641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消息描述</w:t>
            </w:r>
          </w:p>
        </w:tc>
      </w:tr>
      <w:tr w14:paraId="721D8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0C9D77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E4393E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98DC376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消息数据</w:t>
            </w:r>
          </w:p>
        </w:tc>
      </w:tr>
    </w:tbl>
    <w:p w14:paraId="71013F4B">
      <w:pPr>
        <w:rPr>
          <w:rFonts w:ascii="宋体" w:hAnsi="宋体"/>
          <w:color w:val="000000"/>
          <w:lang w:eastAsia="zh-CN"/>
        </w:rPr>
      </w:pPr>
    </w:p>
    <w:p w14:paraId="0A3B7C4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EF43AE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E465A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0E465A9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7F629A">
      <w:pPr>
        <w:rPr>
          <w:lang w:eastAsia="zh-CN"/>
        </w:rPr>
      </w:pPr>
    </w:p>
    <w:p w14:paraId="524F75BB">
      <w:pPr>
        <w:rPr>
          <w:lang w:eastAsia="zh-CN"/>
        </w:rPr>
      </w:pPr>
    </w:p>
    <w:p w14:paraId="1390F7C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5" w:name="_Toc15162"/>
      <w:r>
        <w:rPr>
          <w:rFonts w:hint="eastAsia" w:ascii="宋体" w:hAnsi="宋体"/>
          <w:color w:val="000000"/>
          <w:lang w:val="en-US" w:eastAsia="zh-CN"/>
        </w:rPr>
        <w:t>WCS申请任务重新分配入库</w:t>
      </w:r>
      <w:bookmarkEnd w:id="55"/>
    </w:p>
    <w:p w14:paraId="057C559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10298"/>
      <w:r>
        <w:rPr>
          <w:rFonts w:hint="eastAsia" w:ascii="宋体" w:hAnsi="宋体"/>
          <w:color w:val="000000"/>
          <w:lang w:eastAsia="zh-CN"/>
        </w:rPr>
        <w:t>接口前言</w:t>
      </w:r>
      <w:bookmarkEnd w:id="56"/>
    </w:p>
    <w:p w14:paraId="4760364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0A2A048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D167B39"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WCS申请任务重新分配入库，当货物在输送站点上堵塞等情况导致无法前往预定堆垛机所属库位，此时WCS向WMS申请更换不同堆垛机库位。</w:t>
      </w:r>
    </w:p>
    <w:p w14:paraId="2A554F6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7" w:name="_Toc367"/>
      <w:r>
        <w:rPr>
          <w:rFonts w:hint="eastAsia" w:ascii="宋体" w:hAnsi="宋体"/>
          <w:color w:val="000000"/>
          <w:lang w:eastAsia="zh-CN"/>
        </w:rPr>
        <w:t>请求规范</w:t>
      </w:r>
      <w:bookmarkEnd w:id="57"/>
    </w:p>
    <w:p w14:paraId="37D77B0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87AE8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3110E0E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F4D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9037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109B62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C4EAF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9F1C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622E3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89251A5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/openapi/reassign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/loc</w:t>
            </w:r>
          </w:p>
        </w:tc>
      </w:tr>
      <w:tr w14:paraId="5EB613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5D4A7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7273E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02C1EE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72805F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9348F6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ED334E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2D3F7A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F0F0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3D0ABB3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27AFA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70953F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WMS工作号</w:t>
            </w:r>
          </w:p>
        </w:tc>
      </w:tr>
      <w:tr w14:paraId="0B7EE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17E35A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  <w:vAlign w:val="top"/>
          </w:tcPr>
          <w:p w14:paraId="3637B0B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A0AC99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</w:tbl>
    <w:p w14:paraId="5CDDCE6E">
      <w:pPr>
        <w:rPr>
          <w:rFonts w:ascii="宋体" w:hAnsi="宋体"/>
          <w:color w:val="000000"/>
          <w:lang w:eastAsia="zh-CN"/>
        </w:rPr>
      </w:pPr>
    </w:p>
    <w:p w14:paraId="6A9BDE2A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78F5222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D111914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CxoUG1QAAAAUBAAAPAAAAAAAAAAEAIAAAACIAAABkcnMvZG93&#10;bnJldi54bWxQSwECFAAUAAAACACHTuJA6IpofA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D111914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F34203F">
      <w:pPr>
        <w:rPr>
          <w:lang w:eastAsia="zh-CN"/>
        </w:rPr>
      </w:pPr>
    </w:p>
    <w:p w14:paraId="64BD285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7203"/>
      <w:r>
        <w:rPr>
          <w:rFonts w:hint="eastAsia" w:ascii="宋体" w:hAnsi="宋体"/>
          <w:color w:val="000000"/>
          <w:lang w:eastAsia="zh-CN"/>
        </w:rPr>
        <w:t>返回值</w:t>
      </w:r>
      <w:bookmarkEnd w:id="58"/>
    </w:p>
    <w:p w14:paraId="36ABF91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72B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BD1EDC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3532B4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C71FFE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0860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D12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6CF23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CF6DE3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7841B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D30376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D274D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80DF5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0D13E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710A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6AB0BC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4DD99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locNo分配的新库位号</w:t>
            </w:r>
          </w:p>
        </w:tc>
      </w:tr>
    </w:tbl>
    <w:p w14:paraId="334C567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CBD5471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E458251">
                            <w:r>
                              <w:rPr>
                                <w:rFonts w:hint="eastAsia"/>
                              </w:rPr>
                              <w:t>{"msg":"操作成功","code":200,"data":{"locNo":"1-1-2"}}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a2ybnA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E458251">
                      <w:r>
                        <w:rPr>
                          <w:rFonts w:hint="eastAsia"/>
                        </w:rPr>
                        <w:t>{"msg":"操作成功","code":200,"data":{"locNo":"1-1-2"}}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2748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BA5D2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91E5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115E6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CF38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8BC7D1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66E8F3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2E13BB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700CB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B9BBE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5A6E1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4DD487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CB44344">
      <w:pPr>
        <w:rPr>
          <w:lang w:eastAsia="zh-CN"/>
        </w:rPr>
      </w:pPr>
    </w:p>
    <w:p w14:paraId="42B0CC64">
      <w:pPr>
        <w:rPr>
          <w:lang w:eastAsia="zh-CN"/>
        </w:rPr>
      </w:pPr>
    </w:p>
    <w:p w14:paraId="32800415">
      <w:pPr>
        <w:rPr>
          <w:lang w:eastAsia="zh-CN"/>
        </w:rPr>
      </w:pPr>
    </w:p>
    <w:p w14:paraId="67AC2A4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9" w:name="_Toc1092"/>
      <w:r>
        <w:rPr>
          <w:rFonts w:hint="eastAsia" w:ascii="宋体" w:hAnsi="宋体"/>
          <w:color w:val="000000"/>
          <w:lang w:val="en-US" w:eastAsia="zh-CN"/>
        </w:rPr>
        <w:t>WCS申请在库库位更换库位</w:t>
      </w:r>
      <w:bookmarkEnd w:id="59"/>
    </w:p>
    <w:p w14:paraId="0FF24D2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24985"/>
      <w:r>
        <w:rPr>
          <w:rFonts w:hint="eastAsia" w:ascii="宋体" w:hAnsi="宋体"/>
          <w:color w:val="000000"/>
          <w:lang w:eastAsia="zh-CN"/>
        </w:rPr>
        <w:t>接口前言</w:t>
      </w:r>
      <w:bookmarkEnd w:id="60"/>
    </w:p>
    <w:p w14:paraId="743C5445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00D32284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1D13BCC6">
      <w:pPr>
        <w:pStyle w:val="3"/>
        <w:ind w:firstLine="409" w:firstLineChars="195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·业务类型：WCS申请在库库位更换库位</w:t>
      </w:r>
      <w:r>
        <w:rPr>
          <w:rFonts w:hint="eastAsia" w:ascii="宋体" w:hAnsi="宋体"/>
          <w:color w:val="000000"/>
          <w:lang w:val="en-US" w:eastAsia="zh-CN"/>
        </w:rPr>
        <w:t>。当堆垛机执行任务时，浅库位有货物时，需要将浅库位货物进行库位移转，WCS向WMS申请更换浅库位的位置信息。</w:t>
      </w:r>
    </w:p>
    <w:p w14:paraId="1DD1C2B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1" w:name="_Toc3357"/>
      <w:r>
        <w:rPr>
          <w:rFonts w:hint="eastAsia" w:ascii="宋体" w:hAnsi="宋体"/>
          <w:color w:val="000000"/>
          <w:lang w:eastAsia="zh-CN"/>
        </w:rPr>
        <w:t>请求规范</w:t>
      </w:r>
      <w:bookmarkEnd w:id="61"/>
    </w:p>
    <w:p w14:paraId="30BE1FD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3B3D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C667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7DBC054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E170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FE7F9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0C225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B4AA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C77AD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7117C6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eastAsia" w:ascii="宋体" w:hAnsi="宋体"/>
                <w:color w:val="000000"/>
                <w:lang w:val="en-US" w:eastAsia="zh-CN"/>
              </w:rPr>
              <w:t>change/loc</w:t>
            </w:r>
          </w:p>
        </w:tc>
      </w:tr>
      <w:tr w14:paraId="006D4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F6A3EC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93BD12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76E13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72365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3F1BA2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3D64211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D52539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EF1F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8EC64D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EE6E0D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8FB15A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移库的库位号</w:t>
            </w:r>
          </w:p>
        </w:tc>
      </w:tr>
      <w:tr w14:paraId="6ECB1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DC46734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  <w:vAlign w:val="top"/>
          </w:tcPr>
          <w:p w14:paraId="5870017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7CAB57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</w:tbl>
    <w:p w14:paraId="4FE0D315">
      <w:pPr>
        <w:rPr>
          <w:rFonts w:ascii="宋体" w:hAnsi="宋体"/>
          <w:color w:val="000000"/>
          <w:lang w:eastAsia="zh-CN"/>
        </w:rPr>
      </w:pPr>
    </w:p>
    <w:p w14:paraId="586DFDFB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7E910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AE26ECC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locNo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":"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C0/k1AAAAAUBAAAPAAAAAAAAAAEAIAAAACIAAABkcnMvZG93&#10;bnJldi54bWxQSwECFAAUAAAACACHTuJA82XV4gQCAAAr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AE26ECC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locNo</w:t>
                      </w:r>
                      <w:r>
                        <w:rPr>
                          <w:rFonts w:hint="eastAsia"/>
                          <w:lang w:eastAsia="zh-CN"/>
                        </w:rPr>
                        <w:t>":"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  <w:lang w:eastAsia="zh-CN"/>
                        </w:rPr>
                        <w:t>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7E55AA2">
      <w:pPr>
        <w:rPr>
          <w:lang w:eastAsia="zh-CN"/>
        </w:rPr>
      </w:pPr>
    </w:p>
    <w:p w14:paraId="39CDAB5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2" w:name="_Toc29174"/>
      <w:r>
        <w:rPr>
          <w:rFonts w:hint="eastAsia" w:ascii="宋体" w:hAnsi="宋体"/>
          <w:color w:val="000000"/>
          <w:lang w:eastAsia="zh-CN"/>
        </w:rPr>
        <w:t>返回值</w:t>
      </w:r>
      <w:bookmarkEnd w:id="62"/>
    </w:p>
    <w:p w14:paraId="6F13860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EADA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B2EE14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980449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9FA514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D60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5A86D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A45555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8FE83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3E661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43E6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5A3F71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5397C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B0F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9DDE7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959F9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79E5262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locNo分配的新库位号，taskNo移库任务号</w:t>
            </w:r>
          </w:p>
        </w:tc>
      </w:tr>
    </w:tbl>
    <w:p w14:paraId="71E28D2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38B327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7A8CB7A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{"msg":"操作成功","code":200,"data":{"locNo":"1-1-2","taskNo":"W1234"}}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C7OeW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Ro6AIlscxgx/98//n71w+C&#10;G6jO4KHGoFt/E04eoJmojm0w6Y8kyJgVPZ4VlWMkHDffvK2W8wqROZ7Ny9fLq6pKqMXddR8gfpTO&#10;kGQ0NGDLspLs8AniFPovJGUDp5XYKq2zE7rdex3IgWF7t/k7oT8I05YMDb2qFhUWwnBmW5wVNI1H&#10;3mC7nO/BDbgPXObvOeBU2IZBPxWQEVIYq42KMmSrl0x8sILEo0dpLT4pmooxUlCiJb7AZOXIyJS+&#10;JBK10xYlTJ2ZepGsOO5GhEnmzokjNnXvg+p6lHSeS08nOERZ+9PApym972fQu0e+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uznlqQ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7A8CB7A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{"msg":"操作成功","code":200,"data":{"locNo":"1-1-2","taskNo":"W1234"}}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BAE3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D10ACA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922674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060D98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4760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86DE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376F01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F6910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C18FC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DBFA2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A18B8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1C323A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2D9E180A">
      <w:pPr>
        <w:rPr>
          <w:lang w:eastAsia="zh-CN"/>
        </w:rPr>
      </w:pPr>
    </w:p>
    <w:p w14:paraId="3FE00975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78FE50D7"/>
    <w:multiLevelType w:val="singleLevel"/>
    <w:tmpl w:val="78FE5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76533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2214</Words>
  <Characters>3681</Characters>
  <Lines>57</Lines>
  <Paragraphs>16</Paragraphs>
  <TotalTime>0</TotalTime>
  <ScaleCrop>false</ScaleCrop>
  <LinksUpToDate>false</LinksUpToDate>
  <CharactersWithSpaces>3865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Junjie</cp:lastModifiedBy>
  <dcterms:modified xsi:type="dcterms:W3CDTF">2025-12-19T07:22:50Z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